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52" w:rsidRDefault="00276E52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</w:p>
    <w:p w:rsidR="00276E52" w:rsidRDefault="00276E52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Unitatea de învăţământ.........................................................................................................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Nr. înregistrare: ......................../................................</w:t>
      </w:r>
      <w:r>
        <w:rPr>
          <w:rFonts w:ascii="Times New Roman" w:eastAsia="Times New Roman" w:hAnsi="Times New Roman" w:cs="Times New Roman"/>
          <w:color w:val="333333"/>
          <w:sz w:val="24"/>
        </w:rPr>
        <w:br/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Aprobat,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Directorul unităţii de învăţământ</w:t>
      </w:r>
    </w:p>
    <w:p w:rsidR="00FA6205" w:rsidRDefault="00BC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Fișă psihopedagogică </w:t>
      </w:r>
    </w:p>
    <w:p w:rsidR="001560E1" w:rsidRDefault="00BC4EEC" w:rsidP="00156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pentru elevul cu dizabilități </w:t>
      </w:r>
    </w:p>
    <w:p w:rsidR="001560E1" w:rsidRDefault="00156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I. Date personale: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Numele şi prenumele:.............................................................................................................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Data naşterii:........................................................................................................................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Domiciliul:...........................................................................................................................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Unitatea de învăţământ: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Grupa/Clasa:.........................................................................................................................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II. Date familiale: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a) Date despre părinţi/reprezentant legal: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Tatăl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- numele şi prenumele:.......................................................................................................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.................................</w:t>
      </w:r>
      <w:r>
        <w:rPr>
          <w:rFonts w:ascii="Times New Roman" w:eastAsia="Times New Roman" w:hAnsi="Times New Roman" w:cs="Times New Roman"/>
          <w:color w:val="333333"/>
          <w:sz w:val="24"/>
        </w:rPr>
        <w:t>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- ocupaţia:.................................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</w:t>
      </w:r>
      <w:r>
        <w:rPr>
          <w:rFonts w:ascii="Times New Roman" w:eastAsia="Times New Roman" w:hAnsi="Times New Roman" w:cs="Times New Roman"/>
          <w:color w:val="333333"/>
          <w:sz w:val="24"/>
        </w:rPr>
        <w:t>.....locul de muncă:..........................................................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Mama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- numele şi prenumele:.....................................................................................................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- ocupaţia:....................................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</w:t>
      </w:r>
      <w:r>
        <w:rPr>
          <w:rFonts w:ascii="Times New Roman" w:eastAsia="Times New Roman" w:hAnsi="Times New Roman" w:cs="Times New Roman"/>
          <w:color w:val="333333"/>
          <w:sz w:val="24"/>
        </w:rPr>
        <w:t>... locul de muncă:..........................................................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</w:t>
      </w:r>
      <w:r>
        <w:rPr>
          <w:rFonts w:ascii="Times New Roman" w:eastAsia="Times New Roman" w:hAnsi="Times New Roman" w:cs="Times New Roman"/>
          <w:color w:val="333333"/>
          <w:sz w:val="24"/>
        </w:rPr>
        <w:t>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Reprezentant legal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- numele şi prenumele:...................................................................................................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- ocupaţia:....................................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</w:t>
      </w:r>
      <w:r>
        <w:rPr>
          <w:rFonts w:ascii="Times New Roman" w:eastAsia="Times New Roman" w:hAnsi="Times New Roman" w:cs="Times New Roman"/>
          <w:color w:val="333333"/>
          <w:sz w:val="24"/>
        </w:rPr>
        <w:t>... locul de muncă:........................................................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b) Structura şi componenţa familiei: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Tipul familiei: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monoparentală prin: statut iniţial, deces, divorţ, separaţie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legal constituită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alte situaţii ........................................................................................................................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Fraţi/surori (număr fraţi/surori, vârstă, statut/ocupaţie):....................................................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.............................................................................................................................................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c) Alte situaţii relevante pentru evoluţia copilului: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părinţi plecaţi în străinătate:..............................................................................................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crescut de rude de gradul II, III:.......................................................................................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în protecţie specială:......................................................................................................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alte situaţii:.......................................................................................................................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...........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d) Atmosfera şi climatul familial:</w:t>
      </w:r>
    </w:p>
    <w:p w:rsidR="00FA6205" w:rsidRDefault="00BC4EEC" w:rsidP="001560E1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raporturi armonioase, de înţelegere între părinţi/între părinţi şi copii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raporturi punctate de conflicte mici şi trecătoare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dezacorduri puternice în familie, conflicte frecvente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familie destrămată sau pe cale de destrămare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alte situaţii:.......................................................................................................................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.......................................</w:t>
      </w:r>
    </w:p>
    <w:p w:rsidR="00FA6205" w:rsidRDefault="00BC4EEC" w:rsidP="001560E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lastRenderedPageBreak/>
        <w:t>Atitudinea părinţilor/reprezentantului legal faţă de şcoală şi faţă de problemele de educaţie ale copilului:</w:t>
      </w:r>
    </w:p>
    <w:p w:rsidR="001560E1" w:rsidRPr="001560E1" w:rsidRDefault="00BC4EEC" w:rsidP="001560E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.........................................................................................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III. Starea de sănătate: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a) Starea generală de sănătate..............................................................................................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</w:t>
      </w:r>
    </w:p>
    <w:p w:rsidR="001560E1" w:rsidRPr="001560E1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b) Menţiuni medicale importante pentru procesul de învăţământ:.....................................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.................................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IV. Evaluare psihopedagogică: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a) Dezvoltare psihomotorie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 (coordonare motorie, schema corporală, lateralitate, structuri perceptiv-motrice, orientare spaţiotemporală / Repere fundamentale în învăţarea şi dezvoltarea timpurie a copilului de la naştere până la 7 ani):...................................................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....................................................................................................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.................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........................................................................................................................................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Alte particularităţi (deficienţe şi conduite specifice):..........................................................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b) Procesele cognitive şi stilul de muncă: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Gândirea: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- Înţelege noţiuni: □ simple □ complexe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- Defineşte noţiuni: □ simple □ complexe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- Operează cu noţiuni: □ simple □ complexe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- Înţelege relaţiile cauză-efect: □ da □ nu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Alte particularităţi ale gândirii:...........................................................................................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Memoria: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Formele memoriei: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de scurtă durată □ de lungă durată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vizuală □ auditivă □ mixtă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Alte particularităţi ale memoriei:.........................................................................................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Limbaj şi comunicare: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Vocabular: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redus □ mediu dezvoltat □ bogat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Exprimare orală: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nu comunică oral □ greoaie □ incorectă gramatical □ clară, corectă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Tulburări de limbaj:..........................................................................................................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Alte particularităţi ale limbajului:........................................................................................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Atenţia: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tulburări de atenţie □ nu prezintă tulburări de atenţie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Alte particularităţi (concentrare, stabilitate, volum etc.):..................................................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Motivaţia de învăţare: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extrinsecă □ intrinsecă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Alte particularităţi:..............................................................................................................</w:t>
      </w:r>
      <w:r w:rsidR="001560E1">
        <w:rPr>
          <w:rFonts w:ascii="Times New Roman" w:eastAsia="Times New Roman" w:hAnsi="Times New Roman" w:cs="Times New Roman"/>
          <w:color w:val="333333"/>
          <w:sz w:val="24"/>
        </w:rPr>
        <w:t>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...........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Receptivitatea, participarea şi implicarea:</w:t>
      </w:r>
    </w:p>
    <w:p w:rsidR="00FA6205" w:rsidRDefault="00BC4EEC" w:rsidP="0042753A">
      <w:pPr>
        <w:spacing w:after="0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participă activ, cu interes □ interes inegal, fluctuant □ pasiv</w:t>
      </w:r>
    </w:p>
    <w:p w:rsidR="00FA6205" w:rsidRDefault="00BC4EEC" w:rsidP="001560E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greu de antrenat □ inegal, absent</w:t>
      </w:r>
    </w:p>
    <w:p w:rsidR="00FA6205" w:rsidRDefault="00BC4EEC" w:rsidP="001560E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Alte particularităţi:..............................................................................................................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..........................................</w:t>
      </w:r>
    </w:p>
    <w:p w:rsidR="00FA6205" w:rsidRDefault="00BC4EEC" w:rsidP="001560E1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c) Relaţii sociale:</w:t>
      </w:r>
    </w:p>
    <w:p w:rsidR="00FA6205" w:rsidRDefault="00BC4EEC" w:rsidP="001560E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sociabil, comunicativ □ retras, izolat, puţin comunicativ</w:t>
      </w:r>
    </w:p>
    <w:p w:rsidR="00FA6205" w:rsidRDefault="00BC4EEC" w:rsidP="001560E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turbulent □ agresivitate verbală □ agresivitate fizică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Alte particularităţi:..............................................................................................................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..........................................</w:t>
      </w:r>
    </w:p>
    <w:p w:rsidR="00276E52" w:rsidRDefault="00276E52">
      <w:pPr>
        <w:spacing w:after="0" w:line="335" w:lineRule="auto"/>
        <w:rPr>
          <w:rFonts w:ascii="Times New Roman" w:eastAsia="Times New Roman" w:hAnsi="Times New Roman" w:cs="Times New Roman"/>
          <w:b/>
          <w:color w:val="333333"/>
          <w:sz w:val="24"/>
        </w:rPr>
      </w:pP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lastRenderedPageBreak/>
        <w:t>d) Nivelul achiziţiilor şcolare (deprinderi, interese):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Deprinderi de citit: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total absente □ slabe □ bune □ foarte bune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Deprinderi de scris: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total absente □ slabe □ bune □ foarte bune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Deprinderi de calcul: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□ total absente □ slabe □ bune □ foarte bune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Abilităţi sau interese speciale:</w:t>
      </w:r>
      <w:r>
        <w:rPr>
          <w:rFonts w:ascii="Times New Roman" w:eastAsia="Times New Roman" w:hAnsi="Times New Roman" w:cs="Times New Roman"/>
          <w:color w:val="333333"/>
          <w:sz w:val="24"/>
        </w:rPr>
        <w:t>......................................................................................................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.............................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Alte particularităţi:............................................................................................................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...........................................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V. Rezultate şcolare şi extraşcolare ale elevului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a) Discipline la care a obţinut rezultate deosebite:...............................................................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........................................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b) Rezultate deosebite obţinute în activităţi extraşcolare:.....................................................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.......................................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c) Factori explicativi ai reuşitei şcolare/dificultăţilor întâmpinate pe parcursul programului şco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lar:..........................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VI. Traseul educaţional: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Programe educaţionale la vârstă antepreşcolară (creşă, grădiniţă, centre de zi cu componenta educaţională):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Denumirea instituţiei:................................Perioada:...................................Observaţii:.......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.........................................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Programe educaţionale la vârstă preşcolară (grădiniţă, centre de zi cu componenta educaţională):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Denumirea instituţiei:............................................Perioada:...................................Observaţii:...............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.....................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Pregătirea şcolară (unităţi de învăţământ de masă, unităţi de învăţământ special/special integrat):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Denumirea instituţiei:................................Perioada:....................................Observaţii:..................................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.............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Promovat în anul anterior: □ DA □ NU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Activităţi de sprijin anterioare şi prezente, inclusiv extraşcolare (terapii în centre/clinici, în grădiniţă sau şcoală):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</w:rPr>
        <w:t>..............................................................................................................................................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......................................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Comportamentul în timpul activităţilor şcolare anterioare şi prezente:..........................................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...............................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.........................................................................................................................................................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..............................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Observaţii şi recomandări, inclusiv privind forma de şcolarizare:.................................................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...............................</w:t>
      </w:r>
    </w:p>
    <w:p w:rsidR="00FA6205" w:rsidRDefault="00BC4EEC">
      <w:pPr>
        <w:spacing w:after="0" w:line="335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.........................................................................................................................................................</w:t>
      </w:r>
      <w:r w:rsidR="0042753A">
        <w:rPr>
          <w:rFonts w:ascii="Times New Roman" w:eastAsia="Times New Roman" w:hAnsi="Times New Roman" w:cs="Times New Roman"/>
          <w:color w:val="333333"/>
          <w:sz w:val="24"/>
        </w:rPr>
        <w:t>.............................</w:t>
      </w:r>
    </w:p>
    <w:tbl>
      <w:tblPr>
        <w:tblW w:w="11821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0"/>
        <w:gridCol w:w="2540"/>
        <w:gridCol w:w="5388"/>
        <w:gridCol w:w="1333"/>
        <w:gridCol w:w="1207"/>
        <w:gridCol w:w="1333"/>
      </w:tblGrid>
      <w:tr w:rsidR="00FA6205" w:rsidTr="007D5D05">
        <w:trPr>
          <w:trHeight w:val="15"/>
        </w:trPr>
        <w:tc>
          <w:tcPr>
            <w:tcW w:w="2560" w:type="dxa"/>
            <w:gridSpan w:val="2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6205" w:rsidRDefault="00FA6205">
            <w:pPr>
              <w:spacing w:after="0" w:line="335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28" w:type="dxa"/>
            <w:gridSpan w:val="3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6205" w:rsidRDefault="00FA6205">
            <w:pPr>
              <w:spacing w:after="0" w:line="335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3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6205" w:rsidRDefault="00FA6205">
            <w:pPr>
              <w:spacing w:after="0" w:line="335" w:lineRule="auto"/>
              <w:rPr>
                <w:rFonts w:ascii="Calibri" w:eastAsia="Calibri" w:hAnsi="Calibri" w:cs="Calibri"/>
              </w:rPr>
            </w:pPr>
          </w:p>
        </w:tc>
      </w:tr>
      <w:tr w:rsidR="00FA6205" w:rsidTr="007D5D05">
        <w:trPr>
          <w:gridAfter w:val="2"/>
          <w:wAfter w:w="2540" w:type="dxa"/>
          <w:trHeight w:val="345"/>
        </w:trPr>
        <w:tc>
          <w:tcPr>
            <w:tcW w:w="20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6205" w:rsidRDefault="00FA6205" w:rsidP="007D5D05">
            <w:pPr>
              <w:spacing w:after="0" w:line="335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28" w:type="dxa"/>
            <w:gridSpan w:val="2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6205" w:rsidRDefault="00BC4EEC" w:rsidP="007D5D05">
            <w:pPr>
              <w:spacing w:after="0" w:line="335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Întocmit,</w:t>
            </w:r>
          </w:p>
        </w:tc>
        <w:tc>
          <w:tcPr>
            <w:tcW w:w="1333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2753A" w:rsidRDefault="0042753A">
            <w:pPr>
              <w:spacing w:after="0" w:line="335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:rsidR="00FA6205" w:rsidRDefault="00BC4EEC">
            <w:pPr>
              <w:spacing w:after="0" w:line="335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Data        întocmirii:</w:t>
            </w:r>
          </w:p>
        </w:tc>
      </w:tr>
      <w:tr w:rsidR="00FA6205" w:rsidTr="007D5D05">
        <w:trPr>
          <w:gridAfter w:val="2"/>
          <w:wAfter w:w="2540" w:type="dxa"/>
          <w:trHeight w:val="1200"/>
        </w:trPr>
        <w:tc>
          <w:tcPr>
            <w:tcW w:w="20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6205" w:rsidRDefault="00FA6205" w:rsidP="007D5D05">
            <w:pPr>
              <w:spacing w:after="0" w:line="335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28" w:type="dxa"/>
            <w:gridSpan w:val="2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6205" w:rsidRDefault="00BC4EEC" w:rsidP="007D5D05">
            <w:pPr>
              <w:spacing w:after="0" w:line="335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Cadrul didactic</w:t>
            </w:r>
          </w:p>
          <w:p w:rsidR="00FA6205" w:rsidRDefault="00BC4EEC" w:rsidP="007D5D05">
            <w:pPr>
              <w:spacing w:after="0" w:line="335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Numele şi prenumele:</w:t>
            </w:r>
          </w:p>
          <w:p w:rsidR="007D5D05" w:rsidRDefault="00BC4EEC" w:rsidP="007D5D05">
            <w:pPr>
              <w:spacing w:after="0" w:line="335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Funcţia (educator-puericultor/profesor învăţământ preşcolar/</w:t>
            </w:r>
          </w:p>
          <w:p w:rsidR="007D5D05" w:rsidRDefault="00BC4EEC" w:rsidP="007D5D05">
            <w:pPr>
              <w:spacing w:after="0" w:line="335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profesor învăţământ primar/diriginte/consilier şcolar/</w:t>
            </w:r>
          </w:p>
          <w:p w:rsidR="00FA6205" w:rsidRDefault="00BC4EEC" w:rsidP="007D5D05">
            <w:pPr>
              <w:spacing w:after="0" w:line="335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profesor itinerant şi de sprijin):</w:t>
            </w:r>
          </w:p>
          <w:p w:rsidR="00FA6205" w:rsidRDefault="00BC4EEC" w:rsidP="007D5D05">
            <w:pPr>
              <w:spacing w:after="0" w:line="335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Semnătura:</w:t>
            </w:r>
          </w:p>
        </w:tc>
        <w:tc>
          <w:tcPr>
            <w:tcW w:w="1333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6205" w:rsidRDefault="00FA6205">
            <w:pPr>
              <w:spacing w:after="0" w:line="335" w:lineRule="auto"/>
              <w:rPr>
                <w:rFonts w:ascii="Calibri" w:eastAsia="Calibri" w:hAnsi="Calibri" w:cs="Calibri"/>
              </w:rPr>
            </w:pPr>
          </w:p>
        </w:tc>
      </w:tr>
    </w:tbl>
    <w:p w:rsidR="00FA6205" w:rsidRDefault="00FA62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FA6205" w:rsidSect="0042753A">
      <w:footerReference w:type="default" r:id="rId6"/>
      <w:pgSz w:w="11906" w:h="16838"/>
      <w:pgMar w:top="426" w:right="282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0E1" w:rsidRDefault="001560E1" w:rsidP="00BC4EEC">
      <w:pPr>
        <w:spacing w:after="0" w:line="240" w:lineRule="auto"/>
      </w:pPr>
      <w:r>
        <w:separator/>
      </w:r>
    </w:p>
  </w:endnote>
  <w:endnote w:type="continuationSeparator" w:id="1">
    <w:p w:rsidR="001560E1" w:rsidRDefault="001560E1" w:rsidP="00BC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377094"/>
      <w:docPartObj>
        <w:docPartGallery w:val="Page Numbers (Bottom of Page)"/>
        <w:docPartUnique/>
      </w:docPartObj>
    </w:sdtPr>
    <w:sdtContent>
      <w:p w:rsidR="001560E1" w:rsidRDefault="001560E1">
        <w:pPr>
          <w:pStyle w:val="Footer"/>
          <w:jc w:val="right"/>
        </w:pPr>
        <w:fldSimple w:instr=" PAGE   \* MERGEFORMAT ">
          <w:r w:rsidR="00276E52">
            <w:rPr>
              <w:noProof/>
            </w:rPr>
            <w:t>1</w:t>
          </w:r>
        </w:fldSimple>
      </w:p>
    </w:sdtContent>
  </w:sdt>
  <w:p w:rsidR="001560E1" w:rsidRDefault="001560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0E1" w:rsidRDefault="001560E1" w:rsidP="00BC4EEC">
      <w:pPr>
        <w:spacing w:after="0" w:line="240" w:lineRule="auto"/>
      </w:pPr>
      <w:r>
        <w:separator/>
      </w:r>
    </w:p>
  </w:footnote>
  <w:footnote w:type="continuationSeparator" w:id="1">
    <w:p w:rsidR="001560E1" w:rsidRDefault="001560E1" w:rsidP="00BC4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6205"/>
    <w:rsid w:val="001560E1"/>
    <w:rsid w:val="00276E52"/>
    <w:rsid w:val="0042753A"/>
    <w:rsid w:val="007D5D05"/>
    <w:rsid w:val="00BC4EEC"/>
    <w:rsid w:val="00EA722B"/>
    <w:rsid w:val="00FA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4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4EEC"/>
  </w:style>
  <w:style w:type="paragraph" w:styleId="Footer">
    <w:name w:val="footer"/>
    <w:basedOn w:val="Normal"/>
    <w:link w:val="FooterChar"/>
    <w:uiPriority w:val="99"/>
    <w:unhideWhenUsed/>
    <w:rsid w:val="00BC4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E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1571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Adriana</cp:lastModifiedBy>
  <cp:revision>7</cp:revision>
  <cp:lastPrinted>2017-03-17T12:09:00Z</cp:lastPrinted>
  <dcterms:created xsi:type="dcterms:W3CDTF">2017-02-03T08:56:00Z</dcterms:created>
  <dcterms:modified xsi:type="dcterms:W3CDTF">2017-03-17T12:16:00Z</dcterms:modified>
</cp:coreProperties>
</file>